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7E" w:rsidRDefault="00EF5F7E" w:rsidP="00EF5F7E">
      <w:pPr>
        <w:pStyle w:val="a3"/>
        <w:jc w:val="center"/>
      </w:pPr>
      <w:r>
        <w:rPr>
          <w:rStyle w:val="a4"/>
          <w:color w:val="FF0000"/>
        </w:rPr>
        <w:t>Производственный травматизм</w:t>
      </w:r>
      <w:r>
        <w:rPr>
          <w:rStyle w:val="a4"/>
          <w:color w:val="000000"/>
        </w:rPr>
        <w:t> </w:t>
      </w:r>
    </w:p>
    <w:p w:rsidR="00EF5F7E" w:rsidRDefault="00EF5F7E" w:rsidP="00EF5F7E">
      <w:pPr>
        <w:pStyle w:val="a3"/>
      </w:pPr>
      <w:r>
        <w:rPr>
          <w:color w:val="000000"/>
        </w:rPr>
        <w:t xml:space="preserve">  </w:t>
      </w:r>
      <w:r>
        <w:rPr>
          <w:rStyle w:val="a4"/>
          <w:color w:val="000000"/>
        </w:rPr>
        <w:t> Меры профилактики производственного травматизма: </w:t>
      </w:r>
    </w:p>
    <w:p w:rsidR="00EF5F7E" w:rsidRDefault="00EF5F7E" w:rsidP="00EF5F7E">
      <w:pPr>
        <w:pStyle w:val="a3"/>
      </w:pPr>
      <w:r>
        <w:rPr>
          <w:color w:val="000000"/>
        </w:rPr>
        <w:t xml:space="preserve">1. Создание нанимателем безопасных условий труда, т.е. таких, при которых исключено воздействие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работающих опасных и вредных производственных факторов.</w:t>
      </w:r>
    </w:p>
    <w:p w:rsidR="00EF5F7E" w:rsidRDefault="00EF5F7E" w:rsidP="00EF5F7E">
      <w:pPr>
        <w:pStyle w:val="a3"/>
      </w:pPr>
      <w:r>
        <w:rPr>
          <w:color w:val="000000"/>
        </w:rPr>
        <w:t>2. Систематический анализ причин (технических, организационных, личностных) возникновения травм на производстве, принятие незамедлительных мер по их устранению и недопущению - являются одним из важнейших условий искоренения производственного травматизма или сведения его к минимуму.</w:t>
      </w:r>
    </w:p>
    <w:p w:rsidR="00EF5F7E" w:rsidRDefault="00EF5F7E" w:rsidP="00EF5F7E">
      <w:pPr>
        <w:pStyle w:val="a3"/>
      </w:pPr>
      <w:r>
        <w:rPr>
          <w:color w:val="000000"/>
        </w:rPr>
        <w:t>3. Квалифицированное проведение следующих инструктажей работников по технике безопасности:</w:t>
      </w:r>
    </w:p>
    <w:p w:rsidR="00EF5F7E" w:rsidRDefault="00EF5F7E" w:rsidP="00EF5F7E">
      <w:pPr>
        <w:pStyle w:val="a3"/>
      </w:pPr>
      <w:r>
        <w:rPr>
          <w:color w:val="000000"/>
        </w:rPr>
        <w:t>   </w:t>
      </w:r>
      <w:r>
        <w:rPr>
          <w:rStyle w:val="a4"/>
          <w:color w:val="000000"/>
        </w:rPr>
        <w:t>Вводный инструктаж</w:t>
      </w:r>
      <w:r>
        <w:rPr>
          <w:color w:val="000000"/>
        </w:rPr>
        <w:t xml:space="preserve"> - должны проходить работники, впервые поступившие на предприятие, и учащиеся, направленные для производственной практики. Вводный инструктаж знакомит с правилами по технике безопасности, внутреннего распорядка предприятия, основными причинами несчастных случаев и порядком оказания первой медицинской помощи при несчастном случае.</w:t>
      </w:r>
    </w:p>
    <w:p w:rsidR="00EF5F7E" w:rsidRDefault="00EF5F7E" w:rsidP="00EF5F7E">
      <w:pPr>
        <w:pStyle w:val="a3"/>
      </w:pPr>
      <w:r>
        <w:rPr>
          <w:color w:val="000000"/>
        </w:rPr>
        <w:t>   </w:t>
      </w:r>
      <w:r>
        <w:rPr>
          <w:rStyle w:val="a4"/>
          <w:color w:val="000000"/>
        </w:rPr>
        <w:t>Инструктаж на рабочем месте (первичный)</w:t>
      </w:r>
      <w:r>
        <w:rPr>
          <w:color w:val="000000"/>
        </w:rPr>
        <w:t xml:space="preserve"> - должны пройти работники, вновь поступившие на предприятие или переведенные на другое место работы, и учащиеся, проходящие производственную практику.</w:t>
      </w:r>
    </w:p>
    <w:p w:rsidR="00EF5F7E" w:rsidRDefault="00EF5F7E" w:rsidP="00EF5F7E">
      <w:pPr>
        <w:pStyle w:val="a3"/>
      </w:pPr>
      <w:r>
        <w:rPr>
          <w:color w:val="000000"/>
        </w:rPr>
        <w:t>   </w:t>
      </w:r>
      <w:r>
        <w:rPr>
          <w:rStyle w:val="a4"/>
          <w:color w:val="000000"/>
        </w:rPr>
        <w:t>Периодический (повторный) инструктаж</w:t>
      </w:r>
      <w:r>
        <w:rPr>
          <w:color w:val="000000"/>
        </w:rPr>
        <w:t xml:space="preserve"> - проводится с целью проверки знаний и умений работников применять навыки, полученные ими при вводном инструктаже и на рабочем месте. Независимо от квалификации и от стажа работы этот вид инструктажа должны проходить работники торговли и общественно питания (не реже одного раза в шесть месяцев), работники производственных предприятий (не реже одного раза в три месяца). </w:t>
      </w:r>
    </w:p>
    <w:p w:rsidR="00EF5F7E" w:rsidRDefault="00EF5F7E" w:rsidP="00EF5F7E">
      <w:pPr>
        <w:pStyle w:val="a3"/>
      </w:pPr>
      <w:r>
        <w:rPr>
          <w:rStyle w:val="a4"/>
          <w:color w:val="000000"/>
        </w:rPr>
        <w:t>   Внеплановый инструктаж</w:t>
      </w:r>
      <w:r>
        <w:rPr>
          <w:color w:val="000000"/>
        </w:rPr>
        <w:t xml:space="preserve"> - проводится на рабочем месте при замене оборудования, изменении технологического процесса или после несчастных случаев из-за недостаточности предыдущего инструктажа.</w:t>
      </w:r>
    </w:p>
    <w:p w:rsidR="00EF5F7E" w:rsidRDefault="00EF5F7E" w:rsidP="00EF5F7E">
      <w:pPr>
        <w:pStyle w:val="a3"/>
      </w:pPr>
      <w:r>
        <w:rPr>
          <w:color w:val="000000"/>
        </w:rPr>
        <w:t>   </w:t>
      </w:r>
      <w:r>
        <w:rPr>
          <w:rStyle w:val="a4"/>
          <w:color w:val="000000"/>
        </w:rPr>
        <w:t>Текущий инструктаж</w:t>
      </w:r>
      <w:r>
        <w:rPr>
          <w:color w:val="000000"/>
        </w:rPr>
        <w:t xml:space="preserve"> - проводится после выявления нарушений правил и инструкций по технике безопасности или при выполнении работ по допуску – наряду.</w:t>
      </w:r>
    </w:p>
    <w:p w:rsidR="00EF5F7E" w:rsidRDefault="00EF5F7E" w:rsidP="00EF5F7E">
      <w:pPr>
        <w:pStyle w:val="a3"/>
      </w:pPr>
      <w:r>
        <w:rPr>
          <w:color w:val="000000"/>
        </w:rPr>
        <w:t>4. Индивидуальная воспитательная работа с лицами, относящимися по субъективным причинам к потенциальным нарушителям мер безопасности. </w:t>
      </w:r>
    </w:p>
    <w:p w:rsidR="00EF5F7E" w:rsidRDefault="00EF5F7E" w:rsidP="00EF5F7E">
      <w:pPr>
        <w:pStyle w:val="a3"/>
      </w:pPr>
      <w:r>
        <w:rPr>
          <w:color w:val="000000"/>
        </w:rPr>
        <w:t>   Все эти меры помогут избежать производственного травматизма или свести его к минимуму.</w:t>
      </w:r>
    </w:p>
    <w:p w:rsidR="00EF5F7E" w:rsidRDefault="00EF5F7E" w:rsidP="00EF5F7E">
      <w:pPr>
        <w:pStyle w:val="a3"/>
      </w:pPr>
      <w:r>
        <w:rPr>
          <w:color w:val="000000"/>
        </w:rPr>
        <w:t xml:space="preserve">   Травматизм занимает ведущее место в структуре заболеваемости и является одной из основных причин первичной инвалидности и смертности взрослого населения и детей. Ежегодно в Республике Беларусь травмируется около 800 тысяч человек, из них около 120 тысяч - дети. </w:t>
      </w:r>
      <w:proofErr w:type="gramStart"/>
      <w:r>
        <w:rPr>
          <w:color w:val="000000"/>
        </w:rPr>
        <w:t xml:space="preserve">В структуре травматизма, по данным РНПЦ травматологии и ортопедии, преобладают: бытовые травмы – 56, 1%, уличные - 17,5%, детские – 16,5%, спортивные – 6,8%, производственные – 1,3%, дорожно – транспортные – 1,8%. И хотя в структуре травм производственные на первый взгляд не самые масштабные, но они охватывают </w:t>
      </w:r>
      <w:r>
        <w:rPr>
          <w:color w:val="000000"/>
        </w:rPr>
        <w:lastRenderedPageBreak/>
        <w:t>около 10,5 тысяч наиболее дееспособной части населения и наносят большой материальный, физический и моральный урон. </w:t>
      </w:r>
      <w:proofErr w:type="gramEnd"/>
    </w:p>
    <w:p w:rsidR="00EF5F7E" w:rsidRDefault="00EF5F7E" w:rsidP="00EF5F7E">
      <w:pPr>
        <w:pStyle w:val="a3"/>
      </w:pPr>
      <w:r>
        <w:rPr>
          <w:color w:val="000000"/>
        </w:rPr>
        <w:t>   Что же такое производственная травма? </w:t>
      </w:r>
    </w:p>
    <w:p w:rsidR="00EF5F7E" w:rsidRDefault="00EF5F7E" w:rsidP="00EF5F7E">
      <w:pPr>
        <w:pStyle w:val="a3"/>
      </w:pPr>
      <w:r>
        <w:rPr>
          <w:color w:val="000000"/>
        </w:rPr>
        <w:t>   </w:t>
      </w:r>
      <w:r>
        <w:rPr>
          <w:rStyle w:val="a4"/>
          <w:color w:val="000000"/>
        </w:rPr>
        <w:t>Производственная травма</w:t>
      </w:r>
      <w:r>
        <w:rPr>
          <w:color w:val="000000"/>
        </w:rPr>
        <w:t> – это внезапное повреждение, возникающее при выполнении работы или нахождения на предприятиях (учреждениях), влекущее за собой нарушение целостности тканей, правильного функционирования отдельных органов и потерю трудоспособности на какое-то время.</w:t>
      </w:r>
    </w:p>
    <w:p w:rsidR="00EF5F7E" w:rsidRDefault="00EF5F7E" w:rsidP="00EF5F7E">
      <w:pPr>
        <w:pStyle w:val="a3"/>
      </w:pPr>
      <w:r>
        <w:rPr>
          <w:color w:val="000000"/>
        </w:rPr>
        <w:t>Повторение несчастных случаев, связанных с производством, называется травматизмом. </w:t>
      </w:r>
    </w:p>
    <w:p w:rsidR="00EF5F7E" w:rsidRDefault="00EF5F7E" w:rsidP="00EF5F7E">
      <w:pPr>
        <w:pStyle w:val="a3"/>
      </w:pPr>
      <w:r>
        <w:rPr>
          <w:color w:val="000000"/>
        </w:rPr>
        <w:t>   </w:t>
      </w:r>
      <w:r>
        <w:rPr>
          <w:rStyle w:val="a4"/>
          <w:color w:val="000000"/>
        </w:rPr>
        <w:t>Виды производственных травм (несчастных случаев) </w:t>
      </w:r>
    </w:p>
    <w:p w:rsidR="00EF5F7E" w:rsidRDefault="00EF5F7E" w:rsidP="00EF5F7E">
      <w:pPr>
        <w:pStyle w:val="a3"/>
      </w:pPr>
      <w:proofErr w:type="gramStart"/>
      <w:r>
        <w:t>Несчастные случаи делятся:</w:t>
      </w:r>
      <w:r>
        <w:br/>
        <w:t>1) По количеству пострадавших:</w:t>
      </w:r>
      <w:r>
        <w:br/>
        <w:t>одиночные (пострадал один человек);</w:t>
      </w:r>
      <w:r>
        <w:br/>
        <w:t>групповые (пострадало одновременно два и более человека);</w:t>
      </w:r>
      <w:r>
        <w:br/>
        <w:t>2) По тяжести:</w:t>
      </w:r>
      <w:r>
        <w:br/>
        <w:t>легкие (уколы, царапины, ссадины);</w:t>
      </w:r>
      <w:r>
        <w:br/>
        <w:t>тяжелые (переломы костей, сотрясение мозга);</w:t>
      </w:r>
      <w:r>
        <w:br/>
        <w:t>с летальным исходом (пострадавший умирает).</w:t>
      </w:r>
      <w:r>
        <w:br/>
        <w:t>3) В зависимости от обстоятельств:</w:t>
      </w:r>
      <w:r>
        <w:br/>
        <w:t>связанные с производством;</w:t>
      </w:r>
      <w:r>
        <w:br/>
        <w:t>не связанные с производством, но связанные с работой;</w:t>
      </w:r>
      <w:proofErr w:type="gramEnd"/>
      <w:r>
        <w:br/>
        <w:t>несчастные случаи в быту. </w:t>
      </w:r>
    </w:p>
    <w:p w:rsidR="00EF5F7E" w:rsidRDefault="00EF5F7E" w:rsidP="00EF5F7E">
      <w:pPr>
        <w:pStyle w:val="a3"/>
      </w:pPr>
      <w:r>
        <w:rPr>
          <w:color w:val="000000"/>
        </w:rPr>
        <w:t>   Несчастные случаи, не связанные с производством, могут быть отнесены к несчастным случаям, связанным с работой или к несчастным случаям в быту. Несчастный случай признается связанным с работой, если он произошел при выполнении каких – либо действий в интересах предприятия за его пределами (в пути на работу или с работы), при выполнении государственных или общественных обязанностей, при выполнении долга гражданина РБ по спасению человеческой жизни и т.п. </w:t>
      </w:r>
    </w:p>
    <w:p w:rsidR="00EF5F7E" w:rsidRDefault="00EF5F7E" w:rsidP="00EF5F7E">
      <w:pPr>
        <w:pStyle w:val="a3"/>
      </w:pPr>
      <w:r>
        <w:rPr>
          <w:color w:val="000000"/>
        </w:rPr>
        <w:t>   </w:t>
      </w:r>
      <w:r>
        <w:rPr>
          <w:rStyle w:val="a4"/>
          <w:color w:val="000000"/>
        </w:rPr>
        <w:t>По причинам, вызвавшим травмы</w:t>
      </w:r>
      <w:r>
        <w:rPr>
          <w:color w:val="000000"/>
        </w:rPr>
        <w:t>: механические, термические, электрические, химические. </w:t>
      </w:r>
    </w:p>
    <w:p w:rsidR="00EF5F7E" w:rsidRDefault="00EF5F7E" w:rsidP="00EF5F7E">
      <w:pPr>
        <w:pStyle w:val="a3"/>
      </w:pPr>
      <w:r>
        <w:rPr>
          <w:color w:val="000000"/>
        </w:rPr>
        <w:t>   </w:t>
      </w:r>
      <w:r>
        <w:rPr>
          <w:rStyle w:val="a4"/>
          <w:color w:val="000000"/>
        </w:rPr>
        <w:t>По характеру</w:t>
      </w:r>
      <w:r>
        <w:rPr>
          <w:color w:val="000000"/>
        </w:rPr>
        <w:t>: раны, ушибы, переломы костей, вывихи, ожоги термические и химические, попадание инородных тел в глаза. </w:t>
      </w:r>
    </w:p>
    <w:p w:rsidR="00EF5F7E" w:rsidRDefault="00EF5F7E" w:rsidP="00EF5F7E">
      <w:pPr>
        <w:pStyle w:val="a3"/>
      </w:pPr>
      <w:r>
        <w:rPr>
          <w:color w:val="000000"/>
        </w:rPr>
        <w:t>   Многие из вышеперечисленных видов травм связаны с образованием открытой раны, через которую могут попадать разные инфекции и вызывать воспалительный процесс, вплоть до нагноения.  Гнойничковые заболевания являются наиболее частой формой осложнения травм. Особенно это относится к небольшим травмам, то есть микротравмам (царапинам, ссадинам, небольшим порезам, уколам и т.п.), когда пострадавшие не уделяют им серьезного внимания и не обращаются за медицинской помощью.  Продолжая работать с открытой ранкой, рабочие загрязняют ее, способствуя более быстрому и интенсивному инфицированию. </w:t>
      </w:r>
    </w:p>
    <w:p w:rsidR="00EF5F7E" w:rsidRDefault="00EF5F7E" w:rsidP="00EF5F7E">
      <w:pPr>
        <w:pStyle w:val="a3"/>
      </w:pPr>
      <w:r>
        <w:rPr>
          <w:color w:val="000000"/>
        </w:rPr>
        <w:t>   </w:t>
      </w:r>
      <w:r>
        <w:rPr>
          <w:rStyle w:val="a4"/>
          <w:color w:val="000000"/>
        </w:rPr>
        <w:t>Причины производственных травм </w:t>
      </w:r>
    </w:p>
    <w:p w:rsidR="00EF5F7E" w:rsidRDefault="00EF5F7E" w:rsidP="00EF5F7E">
      <w:pPr>
        <w:pStyle w:val="a3"/>
      </w:pPr>
      <w:r>
        <w:rPr>
          <w:color w:val="000000"/>
        </w:rPr>
        <w:lastRenderedPageBreak/>
        <w:t>   Причины возникновения производственных травм условно можно разделить на три категории:</w:t>
      </w:r>
    </w:p>
    <w:p w:rsidR="00EF5F7E" w:rsidRDefault="00EF5F7E" w:rsidP="00EF5F7E">
      <w:pPr>
        <w:pStyle w:val="a3"/>
      </w:pPr>
      <w:r>
        <w:rPr>
          <w:color w:val="000000"/>
        </w:rPr>
        <w:t xml:space="preserve">1. Технические  - в большинстве случаев проявляются как результат конструктивных недостатков оборудования, недостаточности освещения, неисправности защитных средств, оградительных устройств и т.п. Последнее относится, прежде всего, ко всем вращающимся и движущимся  узлам и агрегатам оборудования, а также к частям оборудования, находящегося под током (клеммам, рубильникам, </w:t>
      </w:r>
      <w:proofErr w:type="spellStart"/>
      <w:r>
        <w:rPr>
          <w:color w:val="000000"/>
        </w:rPr>
        <w:t>малоизолированным</w:t>
      </w:r>
      <w:proofErr w:type="spellEnd"/>
      <w:r>
        <w:rPr>
          <w:color w:val="000000"/>
        </w:rPr>
        <w:t xml:space="preserve"> проводам и т.п.), емкостям с сильнодействующими веществами, горячим поверхностям  т.д.</w:t>
      </w:r>
    </w:p>
    <w:p w:rsidR="00EF5F7E" w:rsidRDefault="00EF5F7E" w:rsidP="00EF5F7E">
      <w:pPr>
        <w:pStyle w:val="a3"/>
      </w:pPr>
      <w:r>
        <w:t xml:space="preserve">2. Организационные – несоблюдение правил техники безопасности из-за неподготовленности работников. Низкая организация работы, отсутствие надлежащего </w:t>
      </w:r>
      <w:proofErr w:type="gramStart"/>
      <w:r>
        <w:t>контроля за</w:t>
      </w:r>
      <w:proofErr w:type="gramEnd"/>
      <w:r>
        <w:t xml:space="preserve"> производственным процессом и др.</w:t>
      </w:r>
    </w:p>
    <w:p w:rsidR="00EF5F7E" w:rsidRDefault="00EF5F7E" w:rsidP="00EF5F7E">
      <w:pPr>
        <w:pStyle w:val="a3"/>
      </w:pPr>
      <w:r>
        <w:rPr>
          <w:color w:val="000000"/>
        </w:rPr>
        <w:t>3. Личностные - (человеческий фактор) – особенности характера и наклонностей работающего, его   отношение к собственному здоровью и строгому выполнению всех мер безопасности на производстве. </w:t>
      </w:r>
    </w:p>
    <w:p w:rsidR="00EF5F7E" w:rsidRDefault="00EF5F7E" w:rsidP="00EF5F7E">
      <w:pPr>
        <w:pStyle w:val="a3"/>
      </w:pPr>
      <w:r>
        <w:rPr>
          <w:color w:val="000000"/>
        </w:rPr>
        <w:t xml:space="preserve">   Все вышеперечисленные причины являются как бы общими, порождающими травматизм. </w:t>
      </w:r>
      <w:proofErr w:type="gramStart"/>
      <w:r>
        <w:rPr>
          <w:color w:val="000000"/>
        </w:rPr>
        <w:t xml:space="preserve">Непосредственными же факторами  </w:t>
      </w:r>
      <w:proofErr w:type="spellStart"/>
      <w:r>
        <w:rPr>
          <w:color w:val="000000"/>
        </w:rPr>
        <w:t>травмирования</w:t>
      </w:r>
      <w:proofErr w:type="spellEnd"/>
      <w:r>
        <w:rPr>
          <w:color w:val="000000"/>
        </w:rPr>
        <w:t xml:space="preserve">  наиболее часто являются: падение рабочего с высоты, падение тяжестей, </w:t>
      </w:r>
      <w:proofErr w:type="spellStart"/>
      <w:r>
        <w:rPr>
          <w:color w:val="000000"/>
        </w:rPr>
        <w:t>отлетание</w:t>
      </w:r>
      <w:proofErr w:type="spellEnd"/>
      <w:r>
        <w:rPr>
          <w:color w:val="000000"/>
        </w:rPr>
        <w:t xml:space="preserve"> деталей, осколков или инструментом, попадание рукой или другим частям тела в механизмы или другое движущееся оборудование, удары инструментов по руке, ноге или другими частями тела, попадание в глаза пыли,  мелких осколков и т.п., </w:t>
      </w:r>
      <w:proofErr w:type="spellStart"/>
      <w:r>
        <w:rPr>
          <w:color w:val="000000"/>
        </w:rPr>
        <w:t>отлетание</w:t>
      </w:r>
      <w:proofErr w:type="spellEnd"/>
      <w:r>
        <w:rPr>
          <w:color w:val="000000"/>
        </w:rPr>
        <w:t xml:space="preserve"> горячих искр, соприкосновение с горячими поверхностями или жидкостями, проводниками, находящимися под</w:t>
      </w:r>
      <w:proofErr w:type="gramEnd"/>
      <w:r>
        <w:rPr>
          <w:color w:val="000000"/>
        </w:rPr>
        <w:t xml:space="preserve"> током, едкими жидкостями и другими веществами. </w:t>
      </w:r>
    </w:p>
    <w:p w:rsidR="00EF5F7E" w:rsidRDefault="00EF5F7E" w:rsidP="00EF5F7E">
      <w:pPr>
        <w:pStyle w:val="a3"/>
      </w:pPr>
      <w:r>
        <w:rPr>
          <w:color w:val="000000"/>
        </w:rPr>
        <w:t xml:space="preserve">  </w:t>
      </w:r>
      <w:r>
        <w:rPr>
          <w:rStyle w:val="a4"/>
          <w:color w:val="000000"/>
        </w:rPr>
        <w:t> Оказание медицинской помощи при производственной травме </w:t>
      </w:r>
    </w:p>
    <w:p w:rsidR="00EF5F7E" w:rsidRDefault="00EF5F7E" w:rsidP="00EF5F7E">
      <w:pPr>
        <w:pStyle w:val="a3"/>
      </w:pPr>
      <w:r>
        <w:rPr>
          <w:color w:val="000000"/>
        </w:rPr>
        <w:t>   Оказание медицинской помощи зависит от тяжести полученной травмы и состояния травмированного. Действия очевидцев производственной травмы можно разделить условно на три основных этапа:</w:t>
      </w:r>
    </w:p>
    <w:p w:rsidR="00EF5F7E" w:rsidRDefault="00EF5F7E" w:rsidP="00EF5F7E">
      <w:pPr>
        <w:pStyle w:val="a3"/>
      </w:pPr>
      <w:r>
        <w:rPr>
          <w:color w:val="000000"/>
        </w:rPr>
        <w:t>1. Помощь на месте происшествия, которая может быть оказана медработниками (например, фельдшером здравпункта, если травма произошла на территории предприятия) или людьми, не имеющими специальной медицинской подготовки, в том числе и самим пострадавшим.</w:t>
      </w:r>
    </w:p>
    <w:p w:rsidR="00EF5F7E" w:rsidRDefault="00EF5F7E" w:rsidP="00EF5F7E">
      <w:pPr>
        <w:pStyle w:val="a3"/>
      </w:pPr>
      <w:r>
        <w:rPr>
          <w:color w:val="000000"/>
        </w:rPr>
        <w:t>2. Транспортировка пострадавшего (при необходимости) в медицинское учреждение. Основные требования к ней – быстрота и обеспечение оптимальных условий для больного.</w:t>
      </w:r>
    </w:p>
    <w:p w:rsidR="00EF5F7E" w:rsidRDefault="00EF5F7E" w:rsidP="00EF5F7E">
      <w:pPr>
        <w:pStyle w:val="a3"/>
      </w:pPr>
      <w:r>
        <w:rPr>
          <w:color w:val="000000"/>
        </w:rPr>
        <w:t>3. Лечение больного в специализированном отделении больницы или амбулаторно-поликлиническом учреждении.</w:t>
      </w:r>
    </w:p>
    <w:p w:rsidR="00E24243" w:rsidRDefault="00E24243">
      <w:bookmarkStart w:id="0" w:name="_GoBack"/>
      <w:bookmarkEnd w:id="0"/>
    </w:p>
    <w:sectPr w:rsidR="00E2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7F"/>
    <w:rsid w:val="007C017F"/>
    <w:rsid w:val="00AA6A51"/>
    <w:rsid w:val="00E24243"/>
    <w:rsid w:val="00E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F7E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F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F7E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F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Синявские</dc:creator>
  <cp:lastModifiedBy>Синявские</cp:lastModifiedBy>
  <cp:revision>1</cp:revision>
  <dcterms:created xsi:type="dcterms:W3CDTF">2023-01-09T09:49:00Z</dcterms:created>
  <dcterms:modified xsi:type="dcterms:W3CDTF">2023-01-09T10:09:00Z</dcterms:modified>
</cp:coreProperties>
</file>